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62FC7" w:rsidP="00462FC7">
      <w:pPr>
        <w:spacing w:line="480" w:lineRule="auto"/>
        <w:rPr>
          <w:rFonts w:ascii="Times New Roman" w:hAnsi="Times New Roman" w:cs="Times New Roman"/>
          <w:b/>
          <w:sz w:val="24"/>
          <w:szCs w:val="24"/>
        </w:rPr>
      </w:pPr>
      <w:r>
        <w:rPr>
          <w:rFonts w:ascii="Times New Roman" w:hAnsi="Times New Roman" w:cs="Times New Roman"/>
          <w:b/>
          <w:sz w:val="24"/>
          <w:szCs w:val="24"/>
        </w:rPr>
        <w:t>Peer Response 1</w:t>
      </w:r>
    </w:p>
    <w:p w:rsidR="00462FC7" w:rsidRPr="00462FC7" w:rsidP="00462F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Discussion of</w:t>
      </w:r>
      <w:r>
        <w:rPr>
          <w:rFonts w:ascii="Times New Roman" w:hAnsi="Times New Roman" w:cs="Times New Roman"/>
          <w:sz w:val="24"/>
          <w:szCs w:val="24"/>
        </w:rPr>
        <w:t xml:space="preserve"> leadership styles and power in organizations</w:t>
      </w:r>
      <w:r>
        <w:rPr>
          <w:rFonts w:ascii="Times New Roman" w:hAnsi="Times New Roman" w:cs="Times New Roman"/>
          <w:sz w:val="24"/>
          <w:szCs w:val="24"/>
        </w:rPr>
        <w:t xml:space="preserve"> is well covered</w:t>
      </w:r>
      <w:r>
        <w:rPr>
          <w:rFonts w:ascii="Times New Roman" w:hAnsi="Times New Roman" w:cs="Times New Roman"/>
          <w:sz w:val="24"/>
          <w:szCs w:val="24"/>
        </w:rPr>
        <w:t xml:space="preserve">. There is the acknowledgment that different leaders use various techniques while influencing the followers, and the region served also determines the methods used with the example that leaders in Asia behave differently from those in South America. </w:t>
      </w:r>
      <w:r>
        <w:rPr>
          <w:rFonts w:ascii="Times New Roman" w:hAnsi="Times New Roman" w:cs="Times New Roman"/>
          <w:sz w:val="24"/>
          <w:szCs w:val="24"/>
        </w:rPr>
        <w:t>Outlining</w:t>
      </w:r>
      <w:r>
        <w:rPr>
          <w:rFonts w:ascii="Times New Roman" w:hAnsi="Times New Roman" w:cs="Times New Roman"/>
          <w:sz w:val="24"/>
          <w:szCs w:val="24"/>
        </w:rPr>
        <w:t xml:space="preserve"> the different types of leadership styles like legitimate, reward, coercive, expert, and referent</w:t>
      </w:r>
      <w:r>
        <w:rPr>
          <w:rFonts w:ascii="Times New Roman" w:hAnsi="Times New Roman" w:cs="Times New Roman"/>
          <w:sz w:val="24"/>
          <w:szCs w:val="24"/>
        </w:rPr>
        <w:t xml:space="preserve"> also makes the work to shed more light on leadership styles</w:t>
      </w:r>
      <w:r>
        <w:rPr>
          <w:rFonts w:ascii="Times New Roman" w:hAnsi="Times New Roman" w:cs="Times New Roman"/>
          <w:sz w:val="24"/>
          <w:szCs w:val="24"/>
        </w:rPr>
        <w:t>. I agree with the post co</w:t>
      </w:r>
      <w:r>
        <w:rPr>
          <w:rFonts w:ascii="Times New Roman" w:hAnsi="Times New Roman" w:cs="Times New Roman"/>
          <w:sz w:val="24"/>
          <w:szCs w:val="24"/>
        </w:rPr>
        <w:t xml:space="preserve">ncerning the aspect of courage. </w:t>
      </w:r>
      <w:r>
        <w:rPr>
          <w:rFonts w:ascii="Times New Roman" w:hAnsi="Times New Roman" w:cs="Times New Roman"/>
          <w:sz w:val="24"/>
          <w:szCs w:val="24"/>
        </w:rPr>
        <w:t xml:space="preserve">As claimed by Aristotle, every leader, regardless of the styles they use, must practice the virtue for the expected behavior of the followers to be attained. When courage is exercised, the leaders not only engage in positive actions but also the workers develop a commitment to the company. I also agree that the leading purpose of power and influence is the outcome. Therefore, leaders ought to select the leadership style and exercise power in ways that help the organization meets its goals and objectives. </w:t>
      </w:r>
    </w:p>
    <w:p w:rsidR="00DB2958" w:rsidRPr="002D0C23" w:rsidP="00462FC7">
      <w:pPr>
        <w:spacing w:line="480" w:lineRule="auto"/>
        <w:rPr>
          <w:rFonts w:ascii="Times New Roman" w:hAnsi="Times New Roman" w:cs="Times New Roman"/>
          <w:b/>
          <w:sz w:val="24"/>
          <w:szCs w:val="24"/>
        </w:rPr>
      </w:pPr>
      <w:r w:rsidRPr="002D0C23">
        <w:rPr>
          <w:rFonts w:ascii="Times New Roman" w:hAnsi="Times New Roman" w:cs="Times New Roman"/>
          <w:b/>
          <w:sz w:val="24"/>
          <w:szCs w:val="24"/>
        </w:rPr>
        <w:t>Peer Response 2</w:t>
      </w:r>
    </w:p>
    <w:p w:rsidR="00DB2958" w:rsidRPr="002D0C23" w:rsidP="00462FC7">
      <w:pPr>
        <w:spacing w:after="0" w:line="480" w:lineRule="auto"/>
        <w:ind w:firstLine="720"/>
        <w:contextualSpacing/>
        <w:rPr>
          <w:rFonts w:ascii="Times New Roman" w:hAnsi="Times New Roman" w:cs="Times New Roman"/>
          <w:sz w:val="24"/>
          <w:szCs w:val="24"/>
        </w:rPr>
      </w:pPr>
      <w:r w:rsidRPr="002D0C23">
        <w:rPr>
          <w:rFonts w:ascii="Times New Roman" w:hAnsi="Times New Roman" w:cs="Times New Roman"/>
          <w:sz w:val="24"/>
          <w:szCs w:val="24"/>
        </w:rPr>
        <w:t>The post discusses leadership methods and way</w:t>
      </w:r>
      <w:r w:rsidR="00462FC7">
        <w:rPr>
          <w:rFonts w:ascii="Times New Roman" w:hAnsi="Times New Roman" w:cs="Times New Roman"/>
          <w:sz w:val="24"/>
          <w:szCs w:val="24"/>
        </w:rPr>
        <w:t xml:space="preserve">s in which power is exercised. </w:t>
      </w:r>
      <w:r w:rsidRPr="002D0C23">
        <w:rPr>
          <w:rFonts w:ascii="Times New Roman" w:hAnsi="Times New Roman" w:cs="Times New Roman"/>
          <w:sz w:val="24"/>
          <w:szCs w:val="24"/>
        </w:rPr>
        <w:t>The writer's main idea is that culture determines how the leaders execute their duties in leading the followers. The idea is supported by research by Broome, whose aim was to analyze le</w:t>
      </w:r>
      <w:r w:rsidR="00462FC7">
        <w:rPr>
          <w:rFonts w:ascii="Times New Roman" w:hAnsi="Times New Roman" w:cs="Times New Roman"/>
          <w:sz w:val="24"/>
          <w:szCs w:val="24"/>
        </w:rPr>
        <w:t>adership in nursing. The works</w:t>
      </w:r>
      <w:r w:rsidRPr="002D0C23">
        <w:rPr>
          <w:rFonts w:ascii="Times New Roman" w:hAnsi="Times New Roman" w:cs="Times New Roman"/>
          <w:sz w:val="24"/>
          <w:szCs w:val="24"/>
        </w:rPr>
        <w:t xml:space="preserve"> compared America and Asia and noted that in America, organizations focus on attaining their visions while Asians focus in harmony. Based on the difference, leaders choose the methods in line with the culture. Nevertheless, the writer adds that the aspects are not wholly different, as, in the two regions, women become caregivers more than men.</w:t>
      </w:r>
      <w:r w:rsidR="00462FC7">
        <w:rPr>
          <w:rFonts w:ascii="Times New Roman" w:hAnsi="Times New Roman" w:cs="Times New Roman"/>
          <w:sz w:val="24"/>
          <w:szCs w:val="24"/>
        </w:rPr>
        <w:t xml:space="preserve"> </w:t>
      </w:r>
      <w:r w:rsidRPr="002D0C23">
        <w:rPr>
          <w:rFonts w:ascii="Times New Roman" w:hAnsi="Times New Roman" w:cs="Times New Roman"/>
          <w:sz w:val="24"/>
          <w:szCs w:val="24"/>
        </w:rPr>
        <w:t xml:space="preserve">I agree with the post that regardless of the leadership style and power used, leaders have to understand the diversity. Respecting all workers is necessary for leadership so that the set goals and objectives are met. </w:t>
      </w:r>
      <w:r w:rsidRPr="002D0C23">
        <w:rPr>
          <w:rFonts w:ascii="Times New Roman" w:hAnsi="Times New Roman" w:cs="Times New Roman"/>
          <w:sz w:val="24"/>
          <w:szCs w:val="24"/>
        </w:rPr>
        <w:t>Moreover, the leaders must be courageous so that the followers become motivated to</w:t>
      </w:r>
      <w:r w:rsidR="00462FC7">
        <w:rPr>
          <w:rFonts w:ascii="Times New Roman" w:hAnsi="Times New Roman" w:cs="Times New Roman"/>
          <w:sz w:val="24"/>
          <w:szCs w:val="24"/>
        </w:rPr>
        <w:t xml:space="preserve"> execute their roles. The post</w:t>
      </w:r>
      <w:r w:rsidRPr="002D0C23">
        <w:rPr>
          <w:rFonts w:ascii="Times New Roman" w:hAnsi="Times New Roman" w:cs="Times New Roman"/>
          <w:sz w:val="24"/>
          <w:szCs w:val="24"/>
        </w:rPr>
        <w:t xml:space="preserve"> is, therefore, informative regarding leadership, powe</w:t>
      </w:r>
      <w:bookmarkStart w:id="0" w:name="_GoBack"/>
      <w:bookmarkEnd w:id="0"/>
      <w:r w:rsidRPr="002D0C23">
        <w:rPr>
          <w:rFonts w:ascii="Times New Roman" w:hAnsi="Times New Roman" w:cs="Times New Roman"/>
          <w:sz w:val="24"/>
          <w:szCs w:val="24"/>
        </w:rPr>
        <w:t>r, and culture.</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7AF"/>
    <w:rsid w:val="00017A45"/>
    <w:rsid w:val="002D0C23"/>
    <w:rsid w:val="004327AF"/>
    <w:rsid w:val="00462FC7"/>
    <w:rsid w:val="007A5B37"/>
    <w:rsid w:val="008A571E"/>
    <w:rsid w:val="00BD3A7E"/>
    <w:rsid w:val="00DB295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2</cp:revision>
  <dcterms:created xsi:type="dcterms:W3CDTF">2020-02-20T19:56:00Z</dcterms:created>
  <dcterms:modified xsi:type="dcterms:W3CDTF">2020-02-20T19:56:00Z</dcterms:modified>
</cp:coreProperties>
</file>